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A3" w:rsidRPr="001865E5" w:rsidRDefault="00287FD8" w:rsidP="00287FD8">
      <w:pPr>
        <w:ind w:left="0" w:firstLine="0"/>
        <w:rPr>
          <w:b/>
        </w:rPr>
      </w:pPr>
      <w:r w:rsidRPr="00802B82">
        <w:t>Math 4</w:t>
      </w:r>
      <w:r w:rsidR="00AE1163" w:rsidRPr="001865E5">
        <w:rPr>
          <w:b/>
        </w:rPr>
        <w:tab/>
      </w:r>
      <w:r w:rsidR="001865E5">
        <w:rPr>
          <w:b/>
        </w:rPr>
        <w:tab/>
      </w:r>
      <w:r w:rsidR="001865E5">
        <w:rPr>
          <w:b/>
        </w:rPr>
        <w:tab/>
      </w:r>
      <w:r w:rsidR="001865E5">
        <w:rPr>
          <w:b/>
        </w:rPr>
        <w:tab/>
      </w:r>
      <w:r w:rsidR="001865E5">
        <w:rPr>
          <w:b/>
        </w:rPr>
        <w:tab/>
      </w:r>
      <w:r w:rsidR="001865E5">
        <w:rPr>
          <w:b/>
        </w:rPr>
        <w:tab/>
      </w:r>
      <w:r w:rsidR="001865E5">
        <w:rPr>
          <w:b/>
        </w:rPr>
        <w:tab/>
      </w:r>
      <w:r w:rsidR="001865E5">
        <w:rPr>
          <w:b/>
        </w:rPr>
        <w:tab/>
      </w:r>
      <w:r w:rsidR="001865E5">
        <w:rPr>
          <w:b/>
        </w:rPr>
        <w:tab/>
      </w:r>
      <w:r w:rsidR="001865E5">
        <w:rPr>
          <w:b/>
        </w:rPr>
        <w:tab/>
      </w:r>
      <w:r w:rsidR="001865E5">
        <w:rPr>
          <w:b/>
        </w:rPr>
        <w:tab/>
      </w:r>
      <w:r w:rsidR="001865E5">
        <w:rPr>
          <w:b/>
        </w:rPr>
        <w:tab/>
      </w:r>
      <w:r w:rsidR="001865E5">
        <w:rPr>
          <w:b/>
        </w:rPr>
        <w:tab/>
      </w:r>
      <w:r w:rsidR="001865E5">
        <w:rPr>
          <w:b/>
        </w:rPr>
        <w:tab/>
      </w:r>
      <w:r w:rsidR="001865E5">
        <w:rPr>
          <w:b/>
        </w:rPr>
        <w:tab/>
      </w:r>
      <w:r w:rsidR="00802B82">
        <w:rPr>
          <w:b/>
        </w:rPr>
        <w:tab/>
      </w:r>
      <w:r w:rsidRPr="00802B82">
        <w:t>Name _____________________</w:t>
      </w:r>
      <w:r w:rsidR="00AE1163" w:rsidRPr="00802B82">
        <w:t>______</w:t>
      </w:r>
      <w:r w:rsidRPr="00802B82">
        <w:t>___</w:t>
      </w:r>
    </w:p>
    <w:p w:rsidR="00287FD8" w:rsidRPr="001865E5" w:rsidRDefault="00867F80" w:rsidP="00287FD8">
      <w:pPr>
        <w:ind w:left="0" w:firstLine="0"/>
        <w:rPr>
          <w:b/>
        </w:rPr>
      </w:pPr>
      <w:r w:rsidRPr="001865E5">
        <w:rPr>
          <w:b/>
        </w:rPr>
        <w:t>1-</w:t>
      </w:r>
      <w:r w:rsidR="00801A00" w:rsidRPr="001865E5">
        <w:rPr>
          <w:b/>
        </w:rPr>
        <w:t>5</w:t>
      </w:r>
      <w:r w:rsidRPr="001865E5">
        <w:rPr>
          <w:b/>
        </w:rPr>
        <w:t xml:space="preserve"> </w:t>
      </w:r>
      <w:r w:rsidR="00801A00" w:rsidRPr="001865E5">
        <w:rPr>
          <w:b/>
        </w:rPr>
        <w:t>Solving Inequalities (NLA)</w:t>
      </w:r>
      <w:r w:rsidR="00287FD8" w:rsidRPr="001865E5">
        <w:rPr>
          <w:b/>
          <w:i/>
        </w:rPr>
        <w:tab/>
      </w:r>
      <w:r w:rsidR="00287FD8" w:rsidRPr="001865E5">
        <w:rPr>
          <w:b/>
          <w:i/>
        </w:rPr>
        <w:tab/>
      </w:r>
      <w:r w:rsidR="00287FD8" w:rsidRPr="001865E5">
        <w:rPr>
          <w:b/>
          <w:i/>
        </w:rPr>
        <w:tab/>
      </w:r>
      <w:r w:rsidR="00287FD8" w:rsidRPr="001865E5">
        <w:rPr>
          <w:b/>
          <w:i/>
        </w:rPr>
        <w:tab/>
      </w:r>
      <w:r w:rsidR="00287FD8" w:rsidRPr="001865E5">
        <w:rPr>
          <w:b/>
          <w:i/>
        </w:rPr>
        <w:tab/>
      </w:r>
      <w:r w:rsidR="00287FD8" w:rsidRPr="001865E5">
        <w:rPr>
          <w:b/>
          <w:i/>
        </w:rPr>
        <w:tab/>
      </w:r>
      <w:r w:rsidR="005E0394" w:rsidRPr="001865E5">
        <w:rPr>
          <w:b/>
          <w:i/>
        </w:rPr>
        <w:tab/>
      </w:r>
      <w:r w:rsidR="005E0394" w:rsidRPr="001865E5">
        <w:rPr>
          <w:b/>
          <w:i/>
        </w:rPr>
        <w:tab/>
      </w:r>
      <w:r w:rsidR="005E0394" w:rsidRPr="001865E5">
        <w:rPr>
          <w:b/>
          <w:i/>
        </w:rPr>
        <w:tab/>
      </w:r>
      <w:r w:rsidR="005E0394" w:rsidRPr="001865E5">
        <w:rPr>
          <w:b/>
          <w:i/>
        </w:rPr>
        <w:tab/>
      </w:r>
      <w:r w:rsidR="005E0394" w:rsidRPr="001865E5">
        <w:rPr>
          <w:b/>
          <w:i/>
        </w:rPr>
        <w:tab/>
      </w:r>
      <w:r w:rsidR="005E0394" w:rsidRPr="001865E5">
        <w:rPr>
          <w:b/>
          <w:i/>
        </w:rPr>
        <w:tab/>
      </w:r>
      <w:r w:rsidR="005E0394" w:rsidRPr="001865E5">
        <w:rPr>
          <w:b/>
          <w:i/>
        </w:rPr>
        <w:tab/>
      </w:r>
      <w:r w:rsidR="005E0394" w:rsidRPr="001865E5">
        <w:rPr>
          <w:b/>
          <w:i/>
        </w:rPr>
        <w:tab/>
      </w:r>
      <w:r w:rsidR="005E0394" w:rsidRPr="001865E5">
        <w:rPr>
          <w:b/>
          <w:i/>
        </w:rPr>
        <w:tab/>
      </w:r>
      <w:r w:rsidR="005E0394" w:rsidRPr="001865E5">
        <w:rPr>
          <w:b/>
          <w:i/>
        </w:rPr>
        <w:tab/>
      </w:r>
      <w:r w:rsidR="005E0394" w:rsidRPr="001865E5">
        <w:rPr>
          <w:b/>
          <w:i/>
        </w:rPr>
        <w:tab/>
      </w:r>
      <w:r w:rsidR="005E0394" w:rsidRPr="001865E5">
        <w:rPr>
          <w:b/>
        </w:rPr>
        <w:t>Date________</w:t>
      </w:r>
      <w:r w:rsidR="00C06F48" w:rsidRPr="001865E5">
        <w:rPr>
          <w:b/>
          <w:i/>
        </w:rPr>
        <w:tab/>
      </w:r>
    </w:p>
    <w:p w:rsidR="00287FD8" w:rsidRPr="001865E5" w:rsidRDefault="00287FD8" w:rsidP="00287FD8">
      <w:pPr>
        <w:ind w:left="0" w:firstLine="0"/>
        <w:rPr>
          <w:b/>
        </w:rPr>
      </w:pPr>
    </w:p>
    <w:p w:rsidR="001865E5" w:rsidRDefault="001865E5" w:rsidP="00287FD8">
      <w:pPr>
        <w:ind w:left="0" w:firstLine="0"/>
      </w:pPr>
    </w:p>
    <w:p w:rsidR="0045234F" w:rsidRPr="0045234F" w:rsidRDefault="0045234F" w:rsidP="0045234F">
      <w:pPr>
        <w:ind w:left="0" w:firstLine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51435</wp:posOffset>
            </wp:positionV>
            <wp:extent cx="2857500" cy="2857500"/>
            <wp:effectExtent l="19050" t="0" r="0" b="0"/>
            <wp:wrapNone/>
            <wp:docPr id="27" name="Picture 27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[image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65E5" w:rsidRDefault="0045234F" w:rsidP="00287FD8">
      <w:pPr>
        <w:ind w:left="0" w:firstLine="0"/>
      </w:pPr>
      <w:r>
        <w:t xml:space="preserve">I.  </w:t>
      </w:r>
      <w:r w:rsidR="001865E5">
        <w:t xml:space="preserve">Consider the function </w:t>
      </w:r>
      <w:r w:rsidR="001865E5" w:rsidRPr="00A40EF3">
        <w:rPr>
          <w:i/>
        </w:rPr>
        <w:t>g</w:t>
      </w:r>
      <w:r w:rsidRPr="007A6037">
        <w:rPr>
          <w:i/>
        </w:rPr>
        <w:t>(x)</w:t>
      </w:r>
      <w:r>
        <w:t xml:space="preserve"> g</w:t>
      </w:r>
      <w:r w:rsidR="001865E5">
        <w:t>raphed at the right.</w:t>
      </w:r>
    </w:p>
    <w:p w:rsidR="001865E5" w:rsidRDefault="001865E5" w:rsidP="00287FD8">
      <w:pPr>
        <w:ind w:left="0" w:firstLine="0"/>
      </w:pPr>
    </w:p>
    <w:p w:rsidR="001865E5" w:rsidRDefault="001865E5" w:rsidP="00760027">
      <w:r>
        <w:t>What does it mean to say …</w:t>
      </w:r>
    </w:p>
    <w:p w:rsidR="001865E5" w:rsidRDefault="001865E5" w:rsidP="00287FD8">
      <w:pPr>
        <w:ind w:left="0" w:firstLine="0"/>
      </w:pPr>
    </w:p>
    <w:p w:rsidR="001865E5" w:rsidRDefault="001865E5" w:rsidP="00287FD8">
      <w:pPr>
        <w:ind w:left="0" w:firstLine="0"/>
      </w:pPr>
      <w:r>
        <w:t xml:space="preserve"> “Where does the function equal zero?”</w:t>
      </w:r>
    </w:p>
    <w:p w:rsidR="0045234F" w:rsidRPr="0045234F" w:rsidRDefault="0045234F" w:rsidP="0045234F">
      <w:pPr>
        <w:ind w:left="0" w:firstLine="0"/>
      </w:pPr>
    </w:p>
    <w:p w:rsidR="001865E5" w:rsidRDefault="001865E5" w:rsidP="00287FD8">
      <w:pPr>
        <w:ind w:left="0" w:firstLine="0"/>
      </w:pPr>
    </w:p>
    <w:p w:rsidR="001865E5" w:rsidRDefault="001865E5" w:rsidP="00287FD8">
      <w:pPr>
        <w:ind w:left="0" w:firstLine="0"/>
      </w:pPr>
    </w:p>
    <w:p w:rsidR="001865E5" w:rsidRDefault="001865E5" w:rsidP="00287FD8">
      <w:pPr>
        <w:ind w:left="0" w:firstLine="0"/>
      </w:pPr>
    </w:p>
    <w:p w:rsidR="001865E5" w:rsidRDefault="001865E5" w:rsidP="00287FD8">
      <w:pPr>
        <w:ind w:left="0" w:firstLine="0"/>
      </w:pPr>
    </w:p>
    <w:p w:rsidR="0045234F" w:rsidRPr="0045234F" w:rsidRDefault="001865E5" w:rsidP="0045234F">
      <w:r>
        <w:t>“Where is the function positive?”</w:t>
      </w:r>
      <w:r w:rsidR="0045234F" w:rsidRPr="0045234F">
        <w:t xml:space="preserve"> </w:t>
      </w:r>
    </w:p>
    <w:p w:rsidR="001865E5" w:rsidRDefault="001865E5" w:rsidP="00287FD8">
      <w:pPr>
        <w:ind w:left="0" w:firstLine="0"/>
      </w:pPr>
    </w:p>
    <w:p w:rsidR="001865E5" w:rsidRDefault="001865E5" w:rsidP="00287FD8">
      <w:pPr>
        <w:ind w:left="0" w:firstLine="0"/>
      </w:pPr>
    </w:p>
    <w:p w:rsidR="001865E5" w:rsidRDefault="001865E5" w:rsidP="00287FD8">
      <w:pPr>
        <w:ind w:left="0" w:firstLine="0"/>
      </w:pPr>
      <w:r>
        <w:tab/>
      </w:r>
      <w:r>
        <w:br/>
      </w:r>
    </w:p>
    <w:p w:rsidR="001865E5" w:rsidRDefault="001865E5" w:rsidP="00287FD8">
      <w:pPr>
        <w:ind w:left="0" w:firstLine="0"/>
      </w:pPr>
    </w:p>
    <w:p w:rsidR="0045234F" w:rsidRDefault="001865E5" w:rsidP="00287FD8">
      <w:pPr>
        <w:ind w:left="0" w:firstLine="0"/>
      </w:pPr>
      <w:r>
        <w:t xml:space="preserve">How can you look at the graph of a function and </w:t>
      </w:r>
    </w:p>
    <w:p w:rsidR="001865E5" w:rsidRDefault="001865E5" w:rsidP="00287FD8">
      <w:pPr>
        <w:ind w:left="0" w:firstLine="0"/>
      </w:pPr>
      <w:r>
        <w:t>determine</w:t>
      </w:r>
      <w:r w:rsidR="0045234F">
        <w:t xml:space="preserve"> where a function is positive or negative?</w:t>
      </w:r>
    </w:p>
    <w:p w:rsidR="0045234F" w:rsidRDefault="0045234F" w:rsidP="00287FD8">
      <w:pPr>
        <w:ind w:left="0" w:firstLine="0"/>
      </w:pPr>
    </w:p>
    <w:p w:rsidR="0045234F" w:rsidRDefault="0045234F" w:rsidP="00287FD8">
      <w:pPr>
        <w:ind w:left="0" w:firstLine="0"/>
      </w:pPr>
    </w:p>
    <w:p w:rsidR="0045234F" w:rsidRDefault="0045234F" w:rsidP="00287FD8">
      <w:pPr>
        <w:ind w:left="0" w:firstLine="0"/>
      </w:pPr>
    </w:p>
    <w:p w:rsidR="0045234F" w:rsidRDefault="0045234F" w:rsidP="00287FD8">
      <w:pPr>
        <w:ind w:left="0" w:firstLine="0"/>
      </w:pPr>
    </w:p>
    <w:p w:rsidR="0045234F" w:rsidRDefault="0045234F" w:rsidP="00287FD8">
      <w:pPr>
        <w:ind w:left="0" w:firstLine="0"/>
      </w:pPr>
    </w:p>
    <w:p w:rsidR="0045234F" w:rsidRDefault="0045234F" w:rsidP="00287FD8">
      <w:pPr>
        <w:ind w:left="0" w:firstLine="0"/>
      </w:pPr>
    </w:p>
    <w:p w:rsidR="0045234F" w:rsidRDefault="0045234F" w:rsidP="00287FD8">
      <w:pPr>
        <w:ind w:left="0" w:firstLine="0"/>
      </w:pPr>
    </w:p>
    <w:p w:rsidR="0045234F" w:rsidRDefault="0045234F" w:rsidP="00287FD8">
      <w:pPr>
        <w:ind w:left="0" w:firstLine="0"/>
      </w:pPr>
      <w:r>
        <w:t xml:space="preserve">II. Graph the 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 xml:space="preserve">3x-18 </m:t>
        </m:r>
      </m:oMath>
      <w:r>
        <w:t xml:space="preserve">and determine where </w:t>
      </w:r>
      <w:r w:rsidRPr="00A40EF3">
        <w:rPr>
          <w:i/>
        </w:rPr>
        <w:t>f</w:t>
      </w:r>
      <w:r w:rsidRPr="007A6037">
        <w:rPr>
          <w:i/>
        </w:rPr>
        <w:t>(x)</w:t>
      </w:r>
      <w:r>
        <w:t xml:space="preserve"> &gt; 0.</w:t>
      </w:r>
    </w:p>
    <w:p w:rsidR="007A6037" w:rsidRDefault="007A6037" w:rsidP="00287FD8">
      <w:pPr>
        <w:ind w:left="0" w:firstLine="0"/>
      </w:pPr>
    </w:p>
    <w:p w:rsidR="007A6037" w:rsidRDefault="007A6037" w:rsidP="00287FD8">
      <w:pPr>
        <w:ind w:left="0" w:firstLine="0"/>
      </w:pPr>
    </w:p>
    <w:p w:rsidR="007A6037" w:rsidRDefault="007A6037" w:rsidP="00287FD8">
      <w:pPr>
        <w:ind w:left="0" w:firstLine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60325</wp:posOffset>
            </wp:positionV>
            <wp:extent cx="2857500" cy="2857500"/>
            <wp:effectExtent l="19050" t="0" r="0" b="0"/>
            <wp:wrapNone/>
            <wp:docPr id="31" name="Picture 31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[image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6037" w:rsidRDefault="007A6037" w:rsidP="00287FD8">
      <w:pPr>
        <w:ind w:left="0" w:firstLine="0"/>
      </w:pPr>
    </w:p>
    <w:p w:rsidR="007A6037" w:rsidRDefault="007A6037" w:rsidP="00287FD8">
      <w:pPr>
        <w:ind w:left="0" w:firstLine="0"/>
      </w:pPr>
    </w:p>
    <w:p w:rsidR="007A6037" w:rsidRDefault="007A6037" w:rsidP="00287FD8">
      <w:pPr>
        <w:ind w:left="0" w:firstLine="0"/>
      </w:pPr>
    </w:p>
    <w:p w:rsidR="007A6037" w:rsidRDefault="007A6037" w:rsidP="00287FD8">
      <w:pPr>
        <w:ind w:left="0" w:firstLine="0"/>
      </w:pPr>
    </w:p>
    <w:p w:rsidR="007A6037" w:rsidRDefault="007A6037" w:rsidP="00287FD8">
      <w:pPr>
        <w:ind w:left="0" w:firstLine="0"/>
      </w:pPr>
    </w:p>
    <w:p w:rsidR="007A6037" w:rsidRPr="007A6037" w:rsidRDefault="007A6037" w:rsidP="007A6037">
      <w:pPr>
        <w:ind w:left="0" w:firstLine="0"/>
      </w:pPr>
    </w:p>
    <w:p w:rsidR="007A6037" w:rsidRDefault="007A6037" w:rsidP="00287FD8">
      <w:pPr>
        <w:ind w:left="0" w:firstLine="0"/>
      </w:pPr>
    </w:p>
    <w:p w:rsidR="007A6037" w:rsidRDefault="007A6037" w:rsidP="00287FD8">
      <w:pPr>
        <w:ind w:left="0" w:firstLine="0"/>
      </w:pPr>
    </w:p>
    <w:p w:rsidR="007A6037" w:rsidRDefault="007A6037" w:rsidP="00287FD8">
      <w:pPr>
        <w:ind w:left="0" w:firstLine="0"/>
      </w:pPr>
    </w:p>
    <w:p w:rsidR="007A6037" w:rsidRDefault="007A6037" w:rsidP="00287FD8">
      <w:pPr>
        <w:ind w:left="0" w:firstLine="0"/>
      </w:pPr>
    </w:p>
    <w:p w:rsidR="007A6037" w:rsidRDefault="007A6037" w:rsidP="00287FD8">
      <w:pPr>
        <w:ind w:left="0" w:firstLine="0"/>
      </w:pPr>
    </w:p>
    <w:p w:rsidR="007A6037" w:rsidRDefault="007A6037" w:rsidP="00287FD8">
      <w:pPr>
        <w:ind w:left="0" w:firstLine="0"/>
      </w:pPr>
    </w:p>
    <w:p w:rsidR="007A6037" w:rsidRDefault="007A6037" w:rsidP="00287FD8">
      <w:pPr>
        <w:ind w:left="0" w:firstLine="0"/>
      </w:pPr>
    </w:p>
    <w:p w:rsidR="007A6037" w:rsidRDefault="007A6037" w:rsidP="00287FD8">
      <w:pPr>
        <w:ind w:left="0" w:firstLine="0"/>
      </w:pPr>
    </w:p>
    <w:p w:rsidR="007A6037" w:rsidRDefault="007A6037" w:rsidP="00287FD8">
      <w:pPr>
        <w:ind w:left="0" w:firstLine="0"/>
      </w:pPr>
    </w:p>
    <w:p w:rsidR="007A6037" w:rsidRDefault="007A6037" w:rsidP="00287FD8">
      <w:pPr>
        <w:ind w:left="0" w:firstLine="0"/>
      </w:pPr>
    </w:p>
    <w:p w:rsidR="007A6037" w:rsidRDefault="007A6037" w:rsidP="00287FD8">
      <w:pPr>
        <w:ind w:left="0" w:firstLine="0"/>
      </w:pPr>
    </w:p>
    <w:p w:rsidR="007A6037" w:rsidRDefault="00232F8F" w:rsidP="00232F8F">
      <w:pPr>
        <w:ind w:left="360" w:hanging="360"/>
        <w:rPr>
          <w:b/>
          <w:sz w:val="32"/>
          <w:szCs w:val="32"/>
        </w:rPr>
      </w:pPr>
      <w:r>
        <w:lastRenderedPageBreak/>
        <w:t>III.</w:t>
      </w:r>
      <w:r>
        <w:tab/>
      </w:r>
      <w:r w:rsidR="00F951E4">
        <w:t>How</w:t>
      </w:r>
      <w:r w:rsidR="007A6037">
        <w:t xml:space="preserve"> could you determine where a function is positive of negative without the aid of a graphing calculator?</w:t>
      </w:r>
      <w:r w:rsidR="00CF3B2A">
        <w:t xml:space="preserve">   </w:t>
      </w:r>
      <w:r w:rsidR="00CF3B2A" w:rsidRPr="00CF3B2A">
        <w:rPr>
          <w:b/>
          <w:sz w:val="32"/>
          <w:szCs w:val="32"/>
        </w:rPr>
        <w:t>Number Line Analysis!!</w:t>
      </w:r>
    </w:p>
    <w:p w:rsidR="00CF3B2A" w:rsidRDefault="00CF3B2A" w:rsidP="00287FD8">
      <w:pPr>
        <w:ind w:left="0" w:firstLine="0"/>
        <w:rPr>
          <w:b/>
          <w:sz w:val="32"/>
          <w:szCs w:val="32"/>
        </w:rPr>
      </w:pPr>
    </w:p>
    <w:p w:rsidR="00CF3B2A" w:rsidRDefault="00CF3B2A" w:rsidP="00287FD8">
      <w:pPr>
        <w:ind w:left="0" w:firstLine="0"/>
      </w:pPr>
      <w:r>
        <w:t xml:space="preserve">Example: Solve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3x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&lt;0.</m:t>
        </m:r>
      </m:oMath>
      <w:r w:rsidR="003164E3">
        <w:t xml:space="preserve"> (this means negative!)</w:t>
      </w:r>
    </w:p>
    <w:p w:rsidR="00CF3B2A" w:rsidRDefault="00CF3B2A" w:rsidP="00287FD8">
      <w:pPr>
        <w:ind w:left="0" w:firstLine="0"/>
      </w:pPr>
    </w:p>
    <w:p w:rsidR="00CF3B2A" w:rsidRDefault="00CF3B2A" w:rsidP="00CF3B2A">
      <w:pPr>
        <w:ind w:left="0" w:firstLine="0"/>
      </w:pPr>
      <w:r>
        <w:t xml:space="preserve">Solution: </w:t>
      </w:r>
      <w:r>
        <w:tab/>
      </w:r>
      <w:r w:rsidRPr="00E9213D">
        <w:rPr>
          <w:b/>
        </w:rPr>
        <w:t>1.</w:t>
      </w:r>
      <w:r>
        <w:t xml:space="preserve"> Factor completely.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3x</m:t>
        </m:r>
        <m:r>
          <w:rPr>
            <w:rFonts w:ascii="Cambria Math" w:hAnsi="Cambria Math"/>
          </w:rPr>
          <m:t>-4</m:t>
        </m:r>
        <m:r>
          <m:rPr>
            <m:sty m:val="p"/>
          </m:rPr>
          <w:rPr>
            <w:rFonts w:ascii="Cambria Math" w:hAnsi="Cambria Math"/>
          </w:rPr>
          <m:t>=(x-1)(x+4)</m:t>
        </m:r>
      </m:oMath>
    </w:p>
    <w:p w:rsidR="00CF3B2A" w:rsidRDefault="00CF3B2A" w:rsidP="00CF3B2A">
      <w:pPr>
        <w:ind w:left="0" w:firstLine="0"/>
      </w:pPr>
      <w:r>
        <w:tab/>
      </w:r>
      <w:r>
        <w:tab/>
      </w:r>
      <w:r>
        <w:tab/>
      </w:r>
    </w:p>
    <w:p w:rsidR="00CF3B2A" w:rsidRDefault="00CF3B2A" w:rsidP="00CF3B2A">
      <w:pPr>
        <w:ind w:left="0" w:firstLine="0"/>
      </w:pPr>
      <w:r>
        <w:tab/>
      </w:r>
      <w:r>
        <w:tab/>
      </w:r>
      <w:r>
        <w:tab/>
      </w:r>
      <w:r w:rsidRPr="00E9213D">
        <w:rPr>
          <w:b/>
        </w:rPr>
        <w:t>2.</w:t>
      </w:r>
      <w:r>
        <w:t xml:space="preserve"> </w:t>
      </w:r>
      <w:r w:rsidR="00AD7BA1">
        <w:t>Create a number line putting the zeros of each of the factors on the number line.</w:t>
      </w:r>
    </w:p>
    <w:p w:rsidR="00AD7BA1" w:rsidRDefault="00AD7BA1" w:rsidP="00CF3B2A">
      <w:pPr>
        <w:ind w:left="0" w:firstLine="0"/>
      </w:pPr>
    </w:p>
    <w:p w:rsidR="00AD7BA1" w:rsidRDefault="00D14B49" w:rsidP="00CF3B2A">
      <w:pPr>
        <w:ind w:left="0" w:firstLine="0"/>
      </w:pPr>
      <w:r>
        <w:rPr>
          <w:noProof/>
        </w:rPr>
        <w:pict>
          <v:group id="_x0000_s1182" style="position:absolute;margin-left:99.75pt;margin-top:3.4pt;width:266.25pt;height:33.4pt;z-index:251666432" coordorigin="2625,3682" coordsize="5325,66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77" type="#_x0000_t32" style="position:absolute;left:2625;top:3825;width:5325;height:0" o:connectortype="straight">
              <v:stroke startarrow="block" endarrow="block"/>
            </v:shape>
            <v:oval id="_x0000_s1178" style="position:absolute;left:4020;top:3682;width:143;height:143" fillcolor="black [3200]" strokecolor="#f2f2f2 [3041]" strokeweight="3pt">
              <v:shadow on="t" type="perspective" color="#7f7f7f [1601]" opacity=".5" offset="1pt" offset2="-1pt"/>
            </v:oval>
            <v:oval id="_x0000_s1179" style="position:absolute;left:6442;top:3682;width:143;height:143" fillcolor="black [3200]" strokecolor="#f2f2f2 [3041]" strokeweight="3pt">
              <v:shadow on="t" type="perspective" color="#7f7f7f [1601]" opacity=".5" offset="1pt" offset2="-1p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80" type="#_x0000_t202" style="position:absolute;left:3862;top:3930;width:675;height:420;mso-height-percent:200;mso-height-percent:200;mso-width-relative:margin;mso-height-relative:margin" stroked="f">
              <v:textbox style="mso-fit-shape-to-text:t">
                <w:txbxContent>
                  <w:p w:rsidR="00802B82" w:rsidRDefault="00802B82">
                    <w:r>
                      <w:t>-4</w:t>
                    </w:r>
                  </w:p>
                </w:txbxContent>
              </v:textbox>
            </v:shape>
            <v:shape id="_x0000_s1181" type="#_x0000_t202" style="position:absolute;left:6352;top:3930;width:675;height:420;mso-height-percent:200;mso-height-percent:200;mso-width-relative:margin;mso-height-relative:margin" stroked="f">
              <v:textbox style="mso-fit-shape-to-text:t">
                <w:txbxContent>
                  <w:p w:rsidR="00802B82" w:rsidRDefault="00802B82" w:rsidP="00AD7BA1">
                    <w:r>
                      <w:t>1</w:t>
                    </w:r>
                  </w:p>
                </w:txbxContent>
              </v:textbox>
            </v:shape>
          </v:group>
        </w:pict>
      </w:r>
    </w:p>
    <w:p w:rsidR="00AD7BA1" w:rsidRDefault="00AD7BA1" w:rsidP="00CF3B2A">
      <w:pPr>
        <w:ind w:left="0" w:firstLine="0"/>
      </w:pPr>
    </w:p>
    <w:p w:rsidR="00AD7BA1" w:rsidRDefault="00AD7BA1" w:rsidP="00CF3B2A">
      <w:pPr>
        <w:ind w:left="0" w:firstLine="0"/>
      </w:pPr>
    </w:p>
    <w:p w:rsidR="00AD7BA1" w:rsidRDefault="00AD7BA1" w:rsidP="00CF3B2A">
      <w:pPr>
        <w:ind w:left="0" w:firstLine="0"/>
      </w:pPr>
    </w:p>
    <w:p w:rsidR="00AD7BA1" w:rsidRDefault="00AD7BA1" w:rsidP="00CF3B2A">
      <w:pPr>
        <w:ind w:left="0" w:firstLine="0"/>
      </w:pPr>
      <w:r>
        <w:tab/>
      </w:r>
      <w:r>
        <w:tab/>
      </w:r>
      <w:r>
        <w:tab/>
      </w:r>
      <w:r w:rsidRPr="00E9213D">
        <w:rPr>
          <w:b/>
        </w:rPr>
        <w:t>3.</w:t>
      </w:r>
      <w:r>
        <w:t xml:space="preserve">  Divide the number line into regions using the zeros</w:t>
      </w:r>
      <w:r w:rsidR="00A40EF3">
        <w:t>.</w:t>
      </w:r>
    </w:p>
    <w:p w:rsidR="00AD7BA1" w:rsidRDefault="00AD7BA1" w:rsidP="00CF3B2A">
      <w:pPr>
        <w:ind w:left="0" w:firstLine="0"/>
      </w:pPr>
    </w:p>
    <w:p w:rsidR="00AD7BA1" w:rsidRDefault="00D14B49" w:rsidP="00CF3B2A">
      <w:pPr>
        <w:ind w:left="0" w:firstLine="0"/>
      </w:pPr>
      <w:r>
        <w:rPr>
          <w:noProof/>
        </w:rPr>
        <w:pict>
          <v:group id="_x0000_s1193" style="position:absolute;margin-left:83.65pt;margin-top:2pt;width:266.25pt;height:84.05pt;z-index:251671552" coordorigin="3173,5444" coordsize="5325,1681">
            <v:group id="_x0000_s1183" style="position:absolute;left:3173;top:6457;width:5325;height:668" coordorigin="2625,3682" coordsize="5325,668">
              <v:shape id="_x0000_s1184" type="#_x0000_t32" style="position:absolute;left:2625;top:3825;width:5325;height:0" o:connectortype="straight">
                <v:stroke startarrow="block" endarrow="block"/>
              </v:shape>
              <v:oval id="_x0000_s1185" style="position:absolute;left:4020;top:3682;width:143;height:143" fillcolor="black [3200]" strokecolor="#f2f2f2 [3041]" strokeweight="3pt">
                <v:shadow on="t" type="perspective" color="#7f7f7f [1601]" opacity=".5" offset="1pt" offset2="-1pt"/>
              </v:oval>
              <v:oval id="_x0000_s1186" style="position:absolute;left:6442;top:3682;width:143;height:143" fillcolor="black [3200]" strokecolor="#f2f2f2 [3041]" strokeweight="3pt">
                <v:shadow on="t" type="perspective" color="#7f7f7f [1601]" opacity=".5" offset="1pt" offset2="-1pt"/>
              </v:oval>
              <v:shape id="_x0000_s1187" type="#_x0000_t202" style="position:absolute;left:3862;top:3930;width:675;height:420;mso-height-percent:200;mso-height-percent:200;mso-width-relative:margin;mso-height-relative:margin" stroked="f">
                <v:textbox style="mso-fit-shape-to-text:t">
                  <w:txbxContent>
                    <w:p w:rsidR="00802B82" w:rsidRDefault="00802B82" w:rsidP="00AD7BA1">
                      <w:r>
                        <w:t>-4</w:t>
                      </w:r>
                    </w:p>
                  </w:txbxContent>
                </v:textbox>
              </v:shape>
              <v:shape id="_x0000_s1188" type="#_x0000_t202" style="position:absolute;left:6352;top:3930;width:675;height:420;mso-height-percent:200;mso-height-percent:200;mso-width-relative:margin;mso-height-relative:margin" stroked="f">
                <v:textbox style="mso-fit-shape-to-text:t">
                  <w:txbxContent>
                    <w:p w:rsidR="00802B82" w:rsidRDefault="00802B82" w:rsidP="00AD7BA1">
                      <w:r>
                        <w:t>1</w:t>
                      </w:r>
                    </w:p>
                  </w:txbxContent>
                </v:textbox>
              </v:shape>
            </v:group>
            <v:shape id="_x0000_s1191" type="#_x0000_t32" style="position:absolute;left:7079;top:5444;width:1;height:1013" o:connectortype="straight">
              <v:stroke dashstyle="dash"/>
            </v:shape>
            <v:shape id="_x0000_s1192" type="#_x0000_t32" style="position:absolute;left:4657;top:5444;width:1;height:1013" o:connectortype="straight">
              <v:stroke dashstyle="dash"/>
            </v:shape>
          </v:group>
        </w:pict>
      </w:r>
    </w:p>
    <w:p w:rsidR="00AD7BA1" w:rsidRDefault="00AD7BA1" w:rsidP="00CF3B2A">
      <w:pPr>
        <w:ind w:left="0" w:firstLine="0"/>
      </w:pPr>
    </w:p>
    <w:p w:rsidR="00AD7BA1" w:rsidRDefault="00AD7BA1" w:rsidP="00CF3B2A">
      <w:pPr>
        <w:ind w:left="0" w:firstLine="0"/>
      </w:pPr>
    </w:p>
    <w:p w:rsidR="00AD7BA1" w:rsidRDefault="00AD7BA1" w:rsidP="00CF3B2A">
      <w:pPr>
        <w:ind w:left="0" w:firstLine="0"/>
      </w:pPr>
    </w:p>
    <w:p w:rsidR="00AD7BA1" w:rsidRDefault="00AD7BA1" w:rsidP="00CF3B2A">
      <w:pPr>
        <w:ind w:left="0" w:firstLine="0"/>
      </w:pPr>
    </w:p>
    <w:p w:rsidR="00AD7BA1" w:rsidRDefault="00AD7BA1" w:rsidP="00CF3B2A">
      <w:pPr>
        <w:ind w:left="0" w:firstLine="0"/>
      </w:pPr>
    </w:p>
    <w:p w:rsidR="00AD7BA1" w:rsidRDefault="0059611C" w:rsidP="00CF3B2A">
      <w:pPr>
        <w:ind w:left="0" w:firstLine="0"/>
      </w:pPr>
      <w:r>
        <w:tab/>
      </w:r>
      <w:r>
        <w:tab/>
      </w:r>
      <w:r>
        <w:tab/>
      </w:r>
      <w:r w:rsidRPr="00E9213D">
        <w:rPr>
          <w:b/>
        </w:rPr>
        <w:t>4.</w:t>
      </w:r>
      <w:r>
        <w:t xml:space="preserve">  Place the factors along the side</w:t>
      </w:r>
      <w:r w:rsidR="00A40EF3">
        <w:t>.</w:t>
      </w:r>
    </w:p>
    <w:p w:rsidR="0059611C" w:rsidRDefault="0059611C" w:rsidP="00CF3B2A">
      <w:pPr>
        <w:ind w:left="0" w:firstLine="0"/>
      </w:pPr>
    </w:p>
    <w:p w:rsidR="0059611C" w:rsidRDefault="0059611C" w:rsidP="00CF3B2A">
      <w:pPr>
        <w:ind w:left="0" w:firstLine="0"/>
      </w:pPr>
    </w:p>
    <w:p w:rsidR="0059611C" w:rsidRDefault="00D14B49" w:rsidP="00CF3B2A">
      <w:pPr>
        <w:ind w:left="0" w:firstLine="0"/>
      </w:pPr>
      <w:r>
        <w:rPr>
          <w:noProof/>
        </w:rPr>
        <w:pict>
          <v:group id="_x0000_s1194" style="position:absolute;margin-left:83.65pt;margin-top:2.3pt;width:266.25pt;height:84.05pt;z-index:251672576" coordorigin="3173,5444" coordsize="5325,1681">
            <v:group id="_x0000_s1195" style="position:absolute;left:3173;top:6457;width:5325;height:668" coordorigin="2625,3682" coordsize="5325,668">
              <v:shape id="_x0000_s1196" type="#_x0000_t32" style="position:absolute;left:2625;top:3825;width:5325;height:0" o:connectortype="straight">
                <v:stroke startarrow="block" endarrow="block"/>
              </v:shape>
              <v:oval id="_x0000_s1197" style="position:absolute;left:4020;top:3682;width:143;height:143" fillcolor="black [3200]" strokecolor="#f2f2f2 [3041]" strokeweight="3pt">
                <v:shadow on="t" type="perspective" color="#7f7f7f [1601]" opacity=".5" offset="1pt" offset2="-1pt"/>
              </v:oval>
              <v:oval id="_x0000_s1198" style="position:absolute;left:6442;top:3682;width:143;height:143" fillcolor="black [3200]" strokecolor="#f2f2f2 [3041]" strokeweight="3pt">
                <v:shadow on="t" type="perspective" color="#7f7f7f [1601]" opacity=".5" offset="1pt" offset2="-1pt"/>
              </v:oval>
              <v:shape id="_x0000_s1199" type="#_x0000_t202" style="position:absolute;left:3862;top:3930;width:675;height:420;mso-height-percent:200;mso-height-percent:200;mso-width-relative:margin;mso-height-relative:margin" stroked="f">
                <v:textbox style="mso-fit-shape-to-text:t">
                  <w:txbxContent>
                    <w:p w:rsidR="00802B82" w:rsidRDefault="00802B82" w:rsidP="0059611C">
                      <w:r>
                        <w:t>-4</w:t>
                      </w:r>
                    </w:p>
                  </w:txbxContent>
                </v:textbox>
              </v:shape>
              <v:shape id="_x0000_s1200" type="#_x0000_t202" style="position:absolute;left:6352;top:3930;width:675;height:420;mso-height-percent:200;mso-height-percent:200;mso-width-relative:margin;mso-height-relative:margin" stroked="f">
                <v:textbox style="mso-fit-shape-to-text:t">
                  <w:txbxContent>
                    <w:p w:rsidR="00802B82" w:rsidRDefault="00802B82" w:rsidP="0059611C">
                      <w:r>
                        <w:t>1</w:t>
                      </w:r>
                    </w:p>
                  </w:txbxContent>
                </v:textbox>
              </v:shape>
            </v:group>
            <v:shape id="_x0000_s1201" type="#_x0000_t32" style="position:absolute;left:7079;top:5444;width:1;height:1013" o:connectortype="straight">
              <v:stroke dashstyle="dash"/>
            </v:shape>
            <v:shape id="_x0000_s1202" type="#_x0000_t32" style="position:absolute;left:4657;top:5444;width:1;height:1013" o:connectortype="straight">
              <v:stroke dashstyle="dash"/>
            </v:shape>
          </v:group>
        </w:pict>
      </w:r>
      <w:r w:rsidR="0059611C">
        <w:tab/>
      </w:r>
      <w:r w:rsidR="0059611C">
        <w:tab/>
      </w:r>
      <w:r w:rsidR="0059611C">
        <w:tab/>
      </w:r>
      <w:r w:rsidR="0059611C" w:rsidRPr="00A40EF3">
        <w:rPr>
          <w:i/>
        </w:rPr>
        <w:t>x</w:t>
      </w:r>
      <w:r w:rsidR="0059611C">
        <w:t xml:space="preserve"> – 1</w:t>
      </w:r>
    </w:p>
    <w:p w:rsidR="0059611C" w:rsidRDefault="0059611C" w:rsidP="00CF3B2A">
      <w:pPr>
        <w:ind w:left="0" w:firstLine="0"/>
      </w:pPr>
    </w:p>
    <w:p w:rsidR="0059611C" w:rsidRDefault="0059611C" w:rsidP="00CF3B2A">
      <w:pPr>
        <w:ind w:left="0" w:firstLine="0"/>
      </w:pPr>
      <w:r>
        <w:tab/>
      </w:r>
      <w:r>
        <w:tab/>
      </w:r>
      <w:r>
        <w:tab/>
      </w:r>
      <w:r w:rsidRPr="00A40EF3">
        <w:rPr>
          <w:i/>
        </w:rPr>
        <w:t>x</w:t>
      </w:r>
      <w:r>
        <w:t xml:space="preserve"> + 4</w:t>
      </w:r>
    </w:p>
    <w:p w:rsidR="0059611C" w:rsidRDefault="0059611C" w:rsidP="00CF3B2A">
      <w:pPr>
        <w:ind w:left="0" w:firstLine="0"/>
      </w:pPr>
    </w:p>
    <w:p w:rsidR="0059611C" w:rsidRDefault="0059611C" w:rsidP="00CF3B2A">
      <w:pPr>
        <w:ind w:left="0" w:firstLine="0"/>
      </w:pPr>
    </w:p>
    <w:p w:rsidR="0059611C" w:rsidRDefault="0059611C" w:rsidP="00CF3B2A">
      <w:pPr>
        <w:ind w:left="0" w:firstLine="0"/>
      </w:pPr>
    </w:p>
    <w:p w:rsidR="0059611C" w:rsidRDefault="0059611C" w:rsidP="00CF3B2A">
      <w:pPr>
        <w:ind w:left="0" w:firstLine="0"/>
      </w:pPr>
    </w:p>
    <w:p w:rsidR="0059611C" w:rsidRDefault="0059611C" w:rsidP="0059611C">
      <w:pPr>
        <w:ind w:left="1080" w:firstLine="0"/>
      </w:pPr>
      <w:r w:rsidRPr="00E9213D">
        <w:rPr>
          <w:b/>
        </w:rPr>
        <w:t>5.</w:t>
      </w:r>
      <w:r>
        <w:t xml:space="preserve">  Determine if the factors are positive or negative in each interval</w:t>
      </w:r>
      <w:r w:rsidR="00A40EF3">
        <w:t>.</w:t>
      </w:r>
      <w:r>
        <w:t xml:space="preserve"> </w:t>
      </w:r>
    </w:p>
    <w:p w:rsidR="0059611C" w:rsidRDefault="0059611C" w:rsidP="00CF3B2A">
      <w:pPr>
        <w:ind w:left="0" w:firstLine="0"/>
      </w:pPr>
    </w:p>
    <w:p w:rsidR="0059611C" w:rsidRDefault="0059611C" w:rsidP="00CF3B2A">
      <w:pPr>
        <w:ind w:left="0" w:firstLine="0"/>
      </w:pPr>
    </w:p>
    <w:p w:rsidR="0059611C" w:rsidRDefault="0059611C" w:rsidP="00CF3B2A">
      <w:pPr>
        <w:ind w:left="0" w:firstLine="0"/>
      </w:pPr>
    </w:p>
    <w:p w:rsidR="0059611C" w:rsidRDefault="00D14B49" w:rsidP="00CF3B2A">
      <w:pPr>
        <w:ind w:left="0" w:firstLine="0"/>
      </w:pPr>
      <w:r>
        <w:rPr>
          <w:noProof/>
        </w:rPr>
        <w:pict>
          <v:group id="_x0000_s1203" style="position:absolute;margin-left:90.4pt;margin-top:10.25pt;width:266.25pt;height:84.05pt;z-index:251673600" coordorigin="3173,5444" coordsize="5325,1681">
            <v:group id="_x0000_s1204" style="position:absolute;left:3173;top:6457;width:5325;height:668" coordorigin="2625,3682" coordsize="5325,668">
              <v:shape id="_x0000_s1205" type="#_x0000_t32" style="position:absolute;left:2625;top:3825;width:5325;height:0" o:connectortype="straight">
                <v:stroke startarrow="block" endarrow="block"/>
              </v:shape>
              <v:oval id="_x0000_s1206" style="position:absolute;left:4020;top:3682;width:143;height:143" fillcolor="black [3200]" strokecolor="#f2f2f2 [3041]" strokeweight="3pt">
                <v:shadow on="t" type="perspective" color="#7f7f7f [1601]" opacity=".5" offset="1pt" offset2="-1pt"/>
              </v:oval>
              <v:oval id="_x0000_s1207" style="position:absolute;left:6442;top:3682;width:143;height:143" fillcolor="black [3200]" strokecolor="#f2f2f2 [3041]" strokeweight="3pt">
                <v:shadow on="t" type="perspective" color="#7f7f7f [1601]" opacity=".5" offset="1pt" offset2="-1pt"/>
              </v:oval>
              <v:shape id="_x0000_s1208" type="#_x0000_t202" style="position:absolute;left:3862;top:3930;width:675;height:420;mso-height-percent:200;mso-height-percent:200;mso-width-relative:margin;mso-height-relative:margin" stroked="f">
                <v:textbox style="mso-fit-shape-to-text:t">
                  <w:txbxContent>
                    <w:p w:rsidR="00802B82" w:rsidRDefault="00802B82" w:rsidP="0059611C">
                      <w:r>
                        <w:t>-4</w:t>
                      </w:r>
                    </w:p>
                  </w:txbxContent>
                </v:textbox>
              </v:shape>
              <v:shape id="_x0000_s1209" type="#_x0000_t202" style="position:absolute;left:6352;top:3930;width:675;height:420;mso-height-percent:200;mso-height-percent:200;mso-width-relative:margin;mso-height-relative:margin" stroked="f">
                <v:textbox style="mso-fit-shape-to-text:t">
                  <w:txbxContent>
                    <w:p w:rsidR="00802B82" w:rsidRDefault="00802B82" w:rsidP="0059611C">
                      <w:r>
                        <w:t>1</w:t>
                      </w:r>
                    </w:p>
                  </w:txbxContent>
                </v:textbox>
              </v:shape>
            </v:group>
            <v:shape id="_x0000_s1210" type="#_x0000_t32" style="position:absolute;left:7079;top:5444;width:1;height:1013" o:connectortype="straight">
              <v:stroke dashstyle="dash"/>
            </v:shape>
            <v:shape id="_x0000_s1211" type="#_x0000_t32" style="position:absolute;left:4657;top:5444;width:1;height:1013" o:connectortype="straight">
              <v:stroke dashstyle="dash"/>
            </v:shape>
          </v:group>
        </w:pict>
      </w:r>
    </w:p>
    <w:p w:rsidR="0059611C" w:rsidRDefault="0059611C" w:rsidP="00CF3B2A">
      <w:pPr>
        <w:ind w:left="0" w:firstLine="0"/>
      </w:pPr>
      <w:r>
        <w:tab/>
      </w:r>
      <w:r>
        <w:tab/>
      </w:r>
      <w:r>
        <w:tab/>
      </w:r>
      <w:r w:rsidRPr="00A40EF3">
        <w:rPr>
          <w:i/>
        </w:rPr>
        <w:t>x</w:t>
      </w:r>
      <w:r>
        <w:t xml:space="preserve"> – 1</w:t>
      </w:r>
      <w:r>
        <w:tab/>
      </w:r>
      <w:r>
        <w:tab/>
      </w:r>
      <w:r>
        <w:tab/>
        <w:t>_</w:t>
      </w:r>
      <w:r>
        <w:tab/>
      </w:r>
      <w:r>
        <w:tab/>
      </w:r>
      <w:r>
        <w:tab/>
      </w:r>
      <w:r>
        <w:tab/>
      </w:r>
      <w:r>
        <w:tab/>
      </w:r>
      <w:r w:rsidR="00BE0C53">
        <w:t>_</w:t>
      </w:r>
      <w:r>
        <w:tab/>
      </w:r>
      <w:r>
        <w:tab/>
      </w:r>
      <w:r>
        <w:tab/>
      </w:r>
      <w:r>
        <w:tab/>
      </w:r>
      <w:r>
        <w:tab/>
        <w:t>+</w:t>
      </w:r>
    </w:p>
    <w:p w:rsidR="0059611C" w:rsidRDefault="0059611C" w:rsidP="00CF3B2A">
      <w:pPr>
        <w:ind w:left="0" w:firstLine="0"/>
      </w:pPr>
    </w:p>
    <w:p w:rsidR="0059611C" w:rsidRDefault="0059611C" w:rsidP="00CF3B2A">
      <w:pPr>
        <w:ind w:left="0" w:firstLine="0"/>
      </w:pPr>
      <w:r>
        <w:tab/>
      </w:r>
      <w:r>
        <w:tab/>
      </w:r>
      <w:r>
        <w:tab/>
      </w:r>
      <w:r w:rsidRPr="00A40EF3">
        <w:rPr>
          <w:i/>
        </w:rPr>
        <w:t>x</w:t>
      </w:r>
      <w:r>
        <w:t xml:space="preserve"> + 4</w:t>
      </w:r>
      <w:r>
        <w:tab/>
      </w:r>
      <w:r>
        <w:tab/>
      </w:r>
      <w:r>
        <w:tab/>
        <w:t>_</w:t>
      </w:r>
      <w:r w:rsidR="00BE0C53">
        <w:tab/>
      </w:r>
      <w:r w:rsidR="00BE0C53">
        <w:tab/>
      </w:r>
      <w:r w:rsidR="00BE0C53">
        <w:tab/>
      </w:r>
      <w:r w:rsidR="00BE0C53">
        <w:tab/>
      </w:r>
      <w:r w:rsidR="00BE0C53">
        <w:tab/>
        <w:t>+</w:t>
      </w:r>
      <w:r w:rsidR="00BE0C53">
        <w:tab/>
      </w:r>
      <w:r w:rsidR="00BE0C53">
        <w:tab/>
      </w:r>
      <w:r w:rsidR="00BE0C53">
        <w:tab/>
      </w:r>
      <w:r w:rsidR="00BE0C53">
        <w:tab/>
      </w:r>
      <w:r w:rsidR="00BE0C53">
        <w:tab/>
        <w:t>+</w:t>
      </w:r>
    </w:p>
    <w:p w:rsidR="003164E3" w:rsidRDefault="003164E3" w:rsidP="00CF3B2A">
      <w:pPr>
        <w:ind w:left="0" w:firstLine="0"/>
      </w:pPr>
    </w:p>
    <w:p w:rsidR="003164E3" w:rsidRDefault="003164E3" w:rsidP="00CF3B2A">
      <w:pPr>
        <w:ind w:left="0" w:firstLine="0"/>
      </w:pPr>
    </w:p>
    <w:p w:rsidR="003164E3" w:rsidRDefault="003164E3" w:rsidP="00CF3B2A">
      <w:pPr>
        <w:ind w:left="0" w:firstLine="0"/>
      </w:pPr>
    </w:p>
    <w:p w:rsidR="003164E3" w:rsidRDefault="003164E3" w:rsidP="00CF3B2A">
      <w:pPr>
        <w:ind w:left="0" w:firstLine="0"/>
      </w:pPr>
    </w:p>
    <w:p w:rsidR="003164E3" w:rsidRDefault="003164E3" w:rsidP="00CF3B2A">
      <w:pPr>
        <w:ind w:left="0" w:firstLine="0"/>
      </w:pPr>
    </w:p>
    <w:p w:rsidR="003164E3" w:rsidRDefault="003164E3" w:rsidP="00CF3B2A">
      <w:pPr>
        <w:ind w:left="0" w:firstLine="0"/>
      </w:pPr>
    </w:p>
    <w:p w:rsidR="003164E3" w:rsidRDefault="003164E3" w:rsidP="00CF3B2A">
      <w:pPr>
        <w:ind w:left="0" w:firstLine="0"/>
      </w:pPr>
    </w:p>
    <w:p w:rsidR="003164E3" w:rsidRDefault="003164E3" w:rsidP="00CF3B2A">
      <w:pPr>
        <w:ind w:left="0" w:firstLine="0"/>
      </w:pPr>
    </w:p>
    <w:p w:rsidR="003164E3" w:rsidRDefault="003164E3" w:rsidP="00CF3B2A">
      <w:pPr>
        <w:ind w:left="0" w:firstLine="0"/>
      </w:pPr>
    </w:p>
    <w:p w:rsidR="003164E3" w:rsidRDefault="003164E3" w:rsidP="00CF3B2A">
      <w:pPr>
        <w:ind w:left="0" w:firstLine="0"/>
      </w:pPr>
    </w:p>
    <w:p w:rsidR="003164E3" w:rsidRDefault="003164E3" w:rsidP="00CF3B2A">
      <w:pPr>
        <w:ind w:left="0" w:firstLine="0"/>
      </w:pPr>
    </w:p>
    <w:p w:rsidR="003164E3" w:rsidRDefault="003164E3" w:rsidP="00232F8F">
      <w:pPr>
        <w:ind w:left="0" w:firstLine="0"/>
      </w:pPr>
      <w:r>
        <w:lastRenderedPageBreak/>
        <w:tab/>
      </w:r>
      <w:r>
        <w:tab/>
      </w:r>
      <w:r w:rsidR="00232F8F">
        <w:tab/>
      </w:r>
      <w:r w:rsidRPr="00E9213D">
        <w:rPr>
          <w:b/>
        </w:rPr>
        <w:t>6.</w:t>
      </w:r>
      <w:r>
        <w:t xml:space="preserve">  Multiply down the columns to determine the final sign in each interval.</w:t>
      </w:r>
    </w:p>
    <w:p w:rsidR="003164E3" w:rsidRDefault="003164E3" w:rsidP="00CF3B2A">
      <w:pPr>
        <w:ind w:left="0" w:firstLine="0"/>
      </w:pPr>
    </w:p>
    <w:p w:rsidR="003164E3" w:rsidRDefault="003164E3" w:rsidP="00CF3B2A">
      <w:pPr>
        <w:ind w:left="0" w:firstLine="0"/>
      </w:pPr>
    </w:p>
    <w:p w:rsidR="003164E3" w:rsidRDefault="00D14B49" w:rsidP="003164E3">
      <w:pPr>
        <w:ind w:left="0" w:firstLine="0"/>
      </w:pPr>
      <w:r>
        <w:rPr>
          <w:noProof/>
        </w:rPr>
        <w:pict>
          <v:group id="_x0000_s1212" style="position:absolute;margin-left:81.4pt;margin-top:13.3pt;width:266.25pt;height:84.05pt;z-index:251674624" coordorigin="3173,5444" coordsize="5325,1681">
            <v:group id="_x0000_s1213" style="position:absolute;left:3173;top:6457;width:5325;height:668" coordorigin="2625,3682" coordsize="5325,668">
              <v:shape id="_x0000_s1214" type="#_x0000_t32" style="position:absolute;left:2625;top:3825;width:5325;height:0" o:connectortype="straight">
                <v:stroke startarrow="block" endarrow="block"/>
              </v:shape>
              <v:oval id="_x0000_s1215" style="position:absolute;left:4020;top:3682;width:143;height:143" fillcolor="black [3200]" strokecolor="#f2f2f2 [3041]" strokeweight="3pt">
                <v:shadow on="t" type="perspective" color="#7f7f7f [1601]" opacity=".5" offset="1pt" offset2="-1pt"/>
              </v:oval>
              <v:oval id="_x0000_s1216" style="position:absolute;left:6442;top:3682;width:143;height:143" fillcolor="black [3200]" strokecolor="#f2f2f2 [3041]" strokeweight="3pt">
                <v:shadow on="t" type="perspective" color="#7f7f7f [1601]" opacity=".5" offset="1pt" offset2="-1pt"/>
              </v:oval>
              <v:shape id="_x0000_s1217" type="#_x0000_t202" style="position:absolute;left:3862;top:3930;width:675;height:420;mso-height-percent:200;mso-height-percent:200;mso-width-relative:margin;mso-height-relative:margin" stroked="f">
                <v:textbox style="mso-fit-shape-to-text:t">
                  <w:txbxContent>
                    <w:p w:rsidR="00802B82" w:rsidRDefault="00802B82" w:rsidP="003164E3">
                      <w:r>
                        <w:t>-4</w:t>
                      </w:r>
                    </w:p>
                  </w:txbxContent>
                </v:textbox>
              </v:shape>
              <v:shape id="_x0000_s1218" type="#_x0000_t202" style="position:absolute;left:6352;top:3930;width:675;height:420;mso-height-percent:200;mso-height-percent:200;mso-width-relative:margin;mso-height-relative:margin" stroked="f">
                <v:textbox style="mso-fit-shape-to-text:t">
                  <w:txbxContent>
                    <w:p w:rsidR="00802B82" w:rsidRDefault="00802B82" w:rsidP="003164E3">
                      <w:r>
                        <w:t>1</w:t>
                      </w:r>
                    </w:p>
                  </w:txbxContent>
                </v:textbox>
              </v:shape>
            </v:group>
            <v:shape id="_x0000_s1219" type="#_x0000_t32" style="position:absolute;left:7079;top:5444;width:1;height:1013" o:connectortype="straight">
              <v:stroke dashstyle="dash"/>
            </v:shape>
            <v:shape id="_x0000_s1220" type="#_x0000_t32" style="position:absolute;left:4657;top:5444;width:1;height:1013" o:connectortype="straight">
              <v:stroke dashstyle="dash"/>
            </v:shape>
          </v:group>
        </w:pict>
      </w:r>
      <w:r w:rsidR="003164E3">
        <w:tab/>
      </w:r>
      <w:r w:rsidR="003164E3">
        <w:tab/>
      </w:r>
    </w:p>
    <w:p w:rsidR="003164E3" w:rsidRDefault="003164E3" w:rsidP="003164E3">
      <w:pPr>
        <w:ind w:left="720" w:firstLine="360"/>
      </w:pPr>
      <w:r w:rsidRPr="00A40EF3">
        <w:rPr>
          <w:i/>
        </w:rPr>
        <w:t>x</w:t>
      </w:r>
      <w:r>
        <w:t xml:space="preserve"> – 1</w:t>
      </w:r>
      <w:r>
        <w:tab/>
      </w:r>
      <w:r>
        <w:tab/>
      </w:r>
      <w:r>
        <w:tab/>
        <w:t>_</w:t>
      </w:r>
      <w:r>
        <w:tab/>
      </w:r>
      <w:r>
        <w:tab/>
      </w:r>
      <w:r>
        <w:tab/>
      </w:r>
      <w:r>
        <w:tab/>
      </w:r>
      <w:r>
        <w:tab/>
        <w:t>_</w:t>
      </w:r>
      <w:r>
        <w:tab/>
      </w:r>
      <w:r>
        <w:tab/>
      </w:r>
      <w:r>
        <w:tab/>
      </w:r>
      <w:r>
        <w:tab/>
      </w:r>
      <w:r>
        <w:tab/>
        <w:t>+</w:t>
      </w:r>
    </w:p>
    <w:p w:rsidR="003164E3" w:rsidRDefault="003164E3" w:rsidP="003164E3">
      <w:pPr>
        <w:ind w:left="0" w:firstLine="0"/>
      </w:pPr>
    </w:p>
    <w:p w:rsidR="003164E3" w:rsidRDefault="003164E3" w:rsidP="003164E3">
      <w:pPr>
        <w:ind w:left="0" w:firstLine="0"/>
      </w:pPr>
      <w:r>
        <w:tab/>
      </w:r>
      <w:r>
        <w:tab/>
      </w:r>
      <w:r>
        <w:tab/>
      </w:r>
      <w:r w:rsidRPr="00A40EF3">
        <w:rPr>
          <w:i/>
        </w:rPr>
        <w:t>x</w:t>
      </w:r>
      <w:r>
        <w:t xml:space="preserve"> + 4</w:t>
      </w:r>
      <w:r>
        <w:tab/>
      </w:r>
      <w:r>
        <w:tab/>
      </w:r>
      <w:r>
        <w:tab/>
        <w:t>_</w:t>
      </w:r>
      <w:r>
        <w:tab/>
      </w:r>
      <w:r>
        <w:tab/>
      </w:r>
      <w:r>
        <w:tab/>
      </w:r>
      <w:r>
        <w:tab/>
      </w:r>
      <w:r>
        <w:tab/>
        <w:t>+</w:t>
      </w:r>
      <w:r>
        <w:tab/>
      </w:r>
      <w:r>
        <w:tab/>
      </w:r>
      <w:r>
        <w:tab/>
      </w:r>
      <w:r>
        <w:tab/>
      </w:r>
      <w:r>
        <w:tab/>
        <w:t>+</w:t>
      </w:r>
    </w:p>
    <w:p w:rsidR="003164E3" w:rsidRDefault="003164E3" w:rsidP="00CF3B2A">
      <w:pPr>
        <w:ind w:left="0" w:firstLine="0"/>
      </w:pPr>
    </w:p>
    <w:p w:rsidR="003164E3" w:rsidRDefault="003164E3" w:rsidP="00CF3B2A">
      <w:pPr>
        <w:ind w:left="0" w:firstLine="0"/>
      </w:pPr>
    </w:p>
    <w:p w:rsidR="003164E3" w:rsidRDefault="003164E3" w:rsidP="00CF3B2A">
      <w:pPr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+</w:t>
      </w:r>
      <w:r>
        <w:tab/>
      </w:r>
      <w:r>
        <w:tab/>
      </w:r>
      <w:r>
        <w:tab/>
      </w:r>
      <w:r>
        <w:tab/>
      </w:r>
      <w:r>
        <w:tab/>
        <w:t>_</w:t>
      </w:r>
      <w:r>
        <w:tab/>
      </w:r>
      <w:r>
        <w:tab/>
      </w:r>
      <w:r>
        <w:tab/>
      </w:r>
      <w:r>
        <w:tab/>
      </w:r>
      <w:r>
        <w:tab/>
        <w:t>+</w:t>
      </w:r>
    </w:p>
    <w:p w:rsidR="003164E3" w:rsidRDefault="003164E3" w:rsidP="00CF3B2A">
      <w:pPr>
        <w:ind w:left="0" w:firstLine="0"/>
      </w:pPr>
    </w:p>
    <w:p w:rsidR="003164E3" w:rsidRDefault="003164E3" w:rsidP="00CF3B2A">
      <w:pPr>
        <w:ind w:left="0" w:firstLine="0"/>
      </w:pPr>
    </w:p>
    <w:p w:rsidR="003164E3" w:rsidRDefault="003164E3" w:rsidP="00232F8F">
      <w:pPr>
        <w:ind w:left="1440" w:hanging="360"/>
      </w:pPr>
      <w:r w:rsidRPr="00E9213D">
        <w:rPr>
          <w:b/>
        </w:rPr>
        <w:t>7.</w:t>
      </w:r>
      <w:r>
        <w:t xml:space="preserve">  </w:t>
      </w:r>
      <w:r w:rsidR="00232F8F">
        <w:tab/>
      </w:r>
      <w:r>
        <w:t xml:space="preserve">Answer the question!  We were trying to determine where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3x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&lt;0</m:t>
        </m:r>
      </m:oMath>
      <w:r>
        <w:t>.</w:t>
      </w:r>
      <w:r w:rsidR="00E9213D">
        <w:t xml:space="preserve">  Looking at the above number line we see that happens between </w:t>
      </w:r>
      <w:r w:rsidR="00E9213D" w:rsidRPr="00A40EF3">
        <w:rPr>
          <w:i/>
        </w:rPr>
        <w:t>x</w:t>
      </w:r>
      <w:r w:rsidR="00E9213D">
        <w:t xml:space="preserve"> = -4 and </w:t>
      </w:r>
      <w:r w:rsidR="00E9213D" w:rsidRPr="00A40EF3">
        <w:rPr>
          <w:i/>
        </w:rPr>
        <w:t>x</w:t>
      </w:r>
      <w:r w:rsidR="00E9213D">
        <w:t xml:space="preserve"> = 1.  This is written (-4, 1) or using inequalities as -4 &lt; </w:t>
      </w:r>
      <w:r w:rsidR="00E9213D" w:rsidRPr="00A40EF3">
        <w:rPr>
          <w:i/>
        </w:rPr>
        <w:t>x</w:t>
      </w:r>
      <w:r w:rsidR="00E9213D">
        <w:t xml:space="preserve"> &lt; 1.</w:t>
      </w:r>
    </w:p>
    <w:sectPr w:rsidR="003164E3" w:rsidSect="00287FD8">
      <w:footerReference w:type="default" r:id="rId10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B82" w:rsidRDefault="00802B82" w:rsidP="005E0394">
      <w:r>
        <w:separator/>
      </w:r>
    </w:p>
  </w:endnote>
  <w:endnote w:type="continuationSeparator" w:id="0">
    <w:p w:rsidR="00802B82" w:rsidRDefault="00802B82" w:rsidP="005E0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B82" w:rsidRDefault="00802B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B82" w:rsidRDefault="00802B82" w:rsidP="005E0394">
      <w:r>
        <w:separator/>
      </w:r>
    </w:p>
  </w:footnote>
  <w:footnote w:type="continuationSeparator" w:id="0">
    <w:p w:rsidR="00802B82" w:rsidRDefault="00802B82" w:rsidP="005E03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D3EB2"/>
    <w:multiLevelType w:val="hybridMultilevel"/>
    <w:tmpl w:val="453451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94C9C"/>
    <w:multiLevelType w:val="hybridMultilevel"/>
    <w:tmpl w:val="630A0E9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83DC7"/>
    <w:multiLevelType w:val="hybridMultilevel"/>
    <w:tmpl w:val="6F3E0C68"/>
    <w:lvl w:ilvl="0" w:tplc="4F8630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43EA6"/>
    <w:multiLevelType w:val="hybridMultilevel"/>
    <w:tmpl w:val="8DCC3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03186"/>
    <w:multiLevelType w:val="hybridMultilevel"/>
    <w:tmpl w:val="41F81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D43E89"/>
    <w:multiLevelType w:val="hybridMultilevel"/>
    <w:tmpl w:val="0896C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F57BA"/>
    <w:multiLevelType w:val="hybridMultilevel"/>
    <w:tmpl w:val="6636C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F6405"/>
    <w:multiLevelType w:val="hybridMultilevel"/>
    <w:tmpl w:val="77FA4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36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FD8"/>
    <w:rsid w:val="0000662D"/>
    <w:rsid w:val="00021050"/>
    <w:rsid w:val="00081225"/>
    <w:rsid w:val="000A6553"/>
    <w:rsid w:val="000C1126"/>
    <w:rsid w:val="001221FB"/>
    <w:rsid w:val="0015229B"/>
    <w:rsid w:val="001670A4"/>
    <w:rsid w:val="00175A2F"/>
    <w:rsid w:val="001865E5"/>
    <w:rsid w:val="001B7473"/>
    <w:rsid w:val="001D5A59"/>
    <w:rsid w:val="001D6247"/>
    <w:rsid w:val="001E07F0"/>
    <w:rsid w:val="001E112B"/>
    <w:rsid w:val="001E738E"/>
    <w:rsid w:val="001F42DD"/>
    <w:rsid w:val="00203B5B"/>
    <w:rsid w:val="00207703"/>
    <w:rsid w:val="00214004"/>
    <w:rsid w:val="00215582"/>
    <w:rsid w:val="0023058F"/>
    <w:rsid w:val="002312E9"/>
    <w:rsid w:val="00232F8F"/>
    <w:rsid w:val="002515F3"/>
    <w:rsid w:val="002605E8"/>
    <w:rsid w:val="00287FD8"/>
    <w:rsid w:val="002A1643"/>
    <w:rsid w:val="002B6A35"/>
    <w:rsid w:val="002D0B79"/>
    <w:rsid w:val="002D28B6"/>
    <w:rsid w:val="002D33B1"/>
    <w:rsid w:val="00303FB3"/>
    <w:rsid w:val="003164E3"/>
    <w:rsid w:val="003219DE"/>
    <w:rsid w:val="003373A2"/>
    <w:rsid w:val="003429B9"/>
    <w:rsid w:val="0035247C"/>
    <w:rsid w:val="00353F5E"/>
    <w:rsid w:val="0035687C"/>
    <w:rsid w:val="003712E7"/>
    <w:rsid w:val="00371EDA"/>
    <w:rsid w:val="00374D4D"/>
    <w:rsid w:val="00376013"/>
    <w:rsid w:val="003776A0"/>
    <w:rsid w:val="003C786B"/>
    <w:rsid w:val="00436244"/>
    <w:rsid w:val="0045234F"/>
    <w:rsid w:val="00473E5A"/>
    <w:rsid w:val="00475370"/>
    <w:rsid w:val="004A6AA7"/>
    <w:rsid w:val="004B2F8B"/>
    <w:rsid w:val="004C246B"/>
    <w:rsid w:val="004F6573"/>
    <w:rsid w:val="005321A3"/>
    <w:rsid w:val="00535FCC"/>
    <w:rsid w:val="00557AB2"/>
    <w:rsid w:val="00596004"/>
    <w:rsid w:val="0059611C"/>
    <w:rsid w:val="005E0394"/>
    <w:rsid w:val="005F39AF"/>
    <w:rsid w:val="006108F5"/>
    <w:rsid w:val="00613230"/>
    <w:rsid w:val="00660959"/>
    <w:rsid w:val="006753FE"/>
    <w:rsid w:val="006966DF"/>
    <w:rsid w:val="006C56E5"/>
    <w:rsid w:val="006C7399"/>
    <w:rsid w:val="006E04C0"/>
    <w:rsid w:val="006F4C7A"/>
    <w:rsid w:val="006F5A84"/>
    <w:rsid w:val="00726C5F"/>
    <w:rsid w:val="007301E7"/>
    <w:rsid w:val="00760027"/>
    <w:rsid w:val="00775B42"/>
    <w:rsid w:val="007A6037"/>
    <w:rsid w:val="007D715E"/>
    <w:rsid w:val="007E5C81"/>
    <w:rsid w:val="00801A00"/>
    <w:rsid w:val="00802B82"/>
    <w:rsid w:val="008560E1"/>
    <w:rsid w:val="00862832"/>
    <w:rsid w:val="00867F80"/>
    <w:rsid w:val="00886E91"/>
    <w:rsid w:val="008A05C6"/>
    <w:rsid w:val="008B4CEC"/>
    <w:rsid w:val="008C3BFB"/>
    <w:rsid w:val="008E0D55"/>
    <w:rsid w:val="008E13AF"/>
    <w:rsid w:val="008E5870"/>
    <w:rsid w:val="00902AF6"/>
    <w:rsid w:val="00905C3F"/>
    <w:rsid w:val="00907524"/>
    <w:rsid w:val="009107D9"/>
    <w:rsid w:val="00926469"/>
    <w:rsid w:val="00952D40"/>
    <w:rsid w:val="009568D5"/>
    <w:rsid w:val="0095769C"/>
    <w:rsid w:val="009622F7"/>
    <w:rsid w:val="00977C08"/>
    <w:rsid w:val="009818C3"/>
    <w:rsid w:val="009A1597"/>
    <w:rsid w:val="009A6F06"/>
    <w:rsid w:val="009A74D1"/>
    <w:rsid w:val="009C7C20"/>
    <w:rsid w:val="009D4A10"/>
    <w:rsid w:val="009E30C2"/>
    <w:rsid w:val="00A00140"/>
    <w:rsid w:val="00A02A06"/>
    <w:rsid w:val="00A242DF"/>
    <w:rsid w:val="00A40EF3"/>
    <w:rsid w:val="00A42E54"/>
    <w:rsid w:val="00A45DBA"/>
    <w:rsid w:val="00A612E5"/>
    <w:rsid w:val="00A936B4"/>
    <w:rsid w:val="00AC2F0B"/>
    <w:rsid w:val="00AD7BA1"/>
    <w:rsid w:val="00AE1163"/>
    <w:rsid w:val="00AF1AAA"/>
    <w:rsid w:val="00AF62C0"/>
    <w:rsid w:val="00B0471C"/>
    <w:rsid w:val="00B10CBC"/>
    <w:rsid w:val="00B12004"/>
    <w:rsid w:val="00B17892"/>
    <w:rsid w:val="00B202C3"/>
    <w:rsid w:val="00B2051F"/>
    <w:rsid w:val="00B37AE4"/>
    <w:rsid w:val="00B41A82"/>
    <w:rsid w:val="00B42874"/>
    <w:rsid w:val="00B5149C"/>
    <w:rsid w:val="00B7108B"/>
    <w:rsid w:val="00BA36FC"/>
    <w:rsid w:val="00BB6D1A"/>
    <w:rsid w:val="00BB7908"/>
    <w:rsid w:val="00BE0C53"/>
    <w:rsid w:val="00BF1BC6"/>
    <w:rsid w:val="00C06F48"/>
    <w:rsid w:val="00C15549"/>
    <w:rsid w:val="00C1563C"/>
    <w:rsid w:val="00C22C47"/>
    <w:rsid w:val="00C23E9A"/>
    <w:rsid w:val="00C53DCF"/>
    <w:rsid w:val="00C862D3"/>
    <w:rsid w:val="00C941CE"/>
    <w:rsid w:val="00C96BA6"/>
    <w:rsid w:val="00CF1E3F"/>
    <w:rsid w:val="00CF3B2A"/>
    <w:rsid w:val="00D13CB5"/>
    <w:rsid w:val="00D14B49"/>
    <w:rsid w:val="00D1759C"/>
    <w:rsid w:val="00D4450C"/>
    <w:rsid w:val="00D4549C"/>
    <w:rsid w:val="00D723BA"/>
    <w:rsid w:val="00D771FB"/>
    <w:rsid w:val="00DB286C"/>
    <w:rsid w:val="00DC592E"/>
    <w:rsid w:val="00DD412F"/>
    <w:rsid w:val="00DD53FA"/>
    <w:rsid w:val="00DE5742"/>
    <w:rsid w:val="00DE724B"/>
    <w:rsid w:val="00E07F38"/>
    <w:rsid w:val="00E57D17"/>
    <w:rsid w:val="00E600F9"/>
    <w:rsid w:val="00E660AC"/>
    <w:rsid w:val="00E666C8"/>
    <w:rsid w:val="00E9213D"/>
    <w:rsid w:val="00EC2A51"/>
    <w:rsid w:val="00ED7CF0"/>
    <w:rsid w:val="00EE6969"/>
    <w:rsid w:val="00EF3942"/>
    <w:rsid w:val="00F40094"/>
    <w:rsid w:val="00F50683"/>
    <w:rsid w:val="00F55B12"/>
    <w:rsid w:val="00F951E4"/>
    <w:rsid w:val="00FA0A21"/>
    <w:rsid w:val="00FB5AFF"/>
    <w:rsid w:val="00FB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2" fillcolor="white">
      <v:fill color="white"/>
    </o:shapedefaults>
    <o:shapelayout v:ext="edit">
      <o:idmap v:ext="edit" data="1"/>
      <o:rules v:ext="edit">
        <o:r id="V:Rule14" type="connector" idref="#_x0000_s1201"/>
        <o:r id="V:Rule15" type="connector" idref="#_x0000_s1196"/>
        <o:r id="V:Rule16" type="connector" idref="#_x0000_s1191"/>
        <o:r id="V:Rule17" type="connector" idref="#_x0000_s1184"/>
        <o:r id="V:Rule18" type="connector" idref="#_x0000_s1192"/>
        <o:r id="V:Rule19" type="connector" idref="#_x0000_s1177"/>
        <o:r id="V:Rule20" type="connector" idref="#_x0000_s1205"/>
        <o:r id="V:Rule21" type="connector" idref="#_x0000_s1219"/>
        <o:r id="V:Rule22" type="connector" idref="#_x0000_s1214"/>
        <o:r id="V:Rule23" type="connector" idref="#_x0000_s1211"/>
        <o:r id="V:Rule24" type="connector" idref="#_x0000_s1202"/>
        <o:r id="V:Rule25" type="connector" idref="#_x0000_s1220"/>
        <o:r id="V:Rule26" type="connector" idref="#_x0000_s12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2160" w:hanging="21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21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CB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07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7F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5A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5149C"/>
    <w:rPr>
      <w:color w:val="808080"/>
    </w:rPr>
  </w:style>
  <w:style w:type="paragraph" w:styleId="Header">
    <w:name w:val="header"/>
    <w:basedOn w:val="Normal"/>
    <w:link w:val="HeaderChar"/>
    <w:rsid w:val="005E03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E039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E03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3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B0635-50A4-4E53-9CEA-F509278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Marie Heinl</dc:creator>
  <cp:lastModifiedBy>mfcsd</cp:lastModifiedBy>
  <cp:revision>2</cp:revision>
  <cp:lastPrinted>2015-09-03T17:09:00Z</cp:lastPrinted>
  <dcterms:created xsi:type="dcterms:W3CDTF">2015-09-04T20:01:00Z</dcterms:created>
  <dcterms:modified xsi:type="dcterms:W3CDTF">2015-09-04T20:01:00Z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